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 xml:space="preserve">Minutes of Regular Meeting </w:t>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t>May 15, 2023</w:t>
      </w: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 xml:space="preserve">Naples City Council </w:t>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t>6:30 p.m.</w:t>
      </w: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Present: Councilmembers Sally Buford, Brian Tenbrook, Jacob Wilson, Glenda West, Bryan Tefteller, Mayor Joyce Birdsong, City Secretary Alyssa Browning, City Treasurer Amelia Granbery, Officer Stephanie Alonso, Code Enforcer Kyle Harrison, Citizens Tyler Creamer, Kathy Boyles, Ronnie Page, Betty Mills, Rachael Granberry, Tim Thornburgh, Kathleen West, Dean Papst, Shelly and Joel Claybrook, and Colby White</w:t>
      </w: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1. Call the meeting to order at 6:30 p.m. Councilwoman Sally Buford opened with prayer.</w:t>
      </w: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2. Mayor's Report- Mayor Birdsong informed the Council there was no Mayor's Report</w:t>
      </w: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3. Approve Consent Items- Councilman Bryan Tefteller made a motion to approve consent items. Councilman Jacob Wilson seconded. Motion carried.</w:t>
      </w: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4. Comment Time-Agenda Only- No comments</w:t>
      </w: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5. Canvas votes for the City General Election- The City Council canvassed the votes for the May 6, 2023 General Election. City Secretary Alyssa Browning stated the total ballots were 21 Christopher Heiser and 130 Bryan Tefteller. Councilman Jacob Wilson made a motion to accept the results for the May 6, 2023 General Election. Councilwoman Glenda West seconded. Motion carried.</w:t>
      </w: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 xml:space="preserve">6. Swear in newly elected officials- Judge John Campbell is present to swear in the newly elected officals. He swore in Place 3 City Councilman Tim Thornburgh, Place 5 City Councilwoman Rachael Granberry and Mayor Bryan Tefteller. </w:t>
      </w: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 xml:space="preserve">7. Appoint a new Mayor Pro Tem- After a brief discussion Councilwoman Glenda West made a motion to elect Rachael Granberry as Mayor Pro Tem. Councilman Brian Tenbrook seconded. Motion carried. We will be updating all City National Bank accounts and taking the previous Mayor Joyce Birdsong and Mayor Pro Tem Jacob Wilson off all cd and deposit accounts and adding Bryan Tefteller and Rachael Granberry. </w:t>
      </w: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 xml:space="preserve">8. Discuss and/or take action on contractors for the Home Program- Kathy Boyles was present to discuss hiring a contractor for the Home Program. The bidding opened May 4th and there was one contractor that showed up and it was JSG Homes out of Atlanta, TX. Their bid was for $239,600.00 total. Councilwoman Rachael Granberry made a motion to hire JSG Homes as the contractor for the Home Program. Councilwomen Glenda West </w:t>
      </w:r>
      <w:r>
        <w:rPr>
          <w:rFonts w:ascii="Times New Roman" w:hAnsi="Times New Roman" w:cs="Times New Roman"/>
          <w:b/>
          <w:bCs/>
          <w:kern w:val="0"/>
          <w:sz w:val="24"/>
          <w:szCs w:val="24"/>
          <w:lang w:val="en"/>
        </w:rPr>
        <w:lastRenderedPageBreak/>
        <w:t>seconded. Motion carried.</w:t>
      </w: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9. Tyler Creamer with Hayter Engineering is present to discuss sewer/water at new subdivision. Discuss and/or take action- Tyler Creamer presented a proposal to the Council and welcome any discussion or question on the new subdivision on Daingerfield/Highway 338. Councilwoman Glenda West made a motion to accept his proposal and Mayor Tefteller asked for him to prepare a proposal to install water lines as well. Councilwoman Rachael Granberry seconded. Motion carried.</w:t>
      </w: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 xml:space="preserve">10. Discuss and/or take action on building permit ordinance- Code Enforcer Kyle Harrison presented the Council with a building permit ordinance and asked for them to modify it the way they want it to read. Councilwoman Glenda West made a motion to table until the Council has had time to review the ordinance. Councilman Brian Tenbrook seconded. Motion tabled. </w:t>
      </w: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11. Discuss and/or take action on changing the TMRS retirement- The Council was presented with a packet to change the TMRS employee retirement from 25 years to 20 years. It would change the city's rate from 1.65% to 1.71%. Councilwoman Rachael Granberry made a motion to approve the TMRS employee retirement from 25 years to 20 years. Councilwoman Sally Buford seconded. Motion carried.</w:t>
      </w: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 xml:space="preserve">12. Discuss and/or take action to approve the use of American Rescue Plan Act (ARPA) funds on updates to wastewater plant to comply with recommendation from TCEQ; rehabbing the drying beds; and working to decrease I &amp; I in problem areas. The estimated budget for this project is $300,000.00- Councilwoman Rachael Granberry made a motion to approve the use of funds for the ARP grant. Councilwoman Glenda West seconded. Motion carried. </w:t>
      </w: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 xml:space="preserve">13. Discuss and/or take action on Street light on Pace St.- After a brief discussion Councilwoman Rachael Granberry made a motion to not have a bulb put in the street light on Pace. Councilwoman Glenda West seconded. Motion carried. </w:t>
      </w: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14. Discuss and/or take action on contracting a licensed agency or individual for our water/wastewater system- Mayor Tefteller informed the Council that he had 2 people who were interested in contracting with us. Colby Barrett and Gaylon Coleman. Colby Barrett asked for $2,000 a month and Gaylon Coleman asked for $3,200. After a brief discussion Councilwoman Glenda West made a motion to hire Colby Barrett for temporary contract labor. Councilman Brian Tenbrook seconded. Motion carried.</w:t>
      </w: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 xml:space="preserve">15. Retire into Executive session at 7:32 p.m. in accordance with Government Code 551.074 </w:t>
      </w:r>
      <w:r>
        <w:rPr>
          <w:rFonts w:ascii="Times New Roman" w:hAnsi="Times New Roman" w:cs="Times New Roman"/>
          <w:b/>
          <w:bCs/>
          <w:kern w:val="0"/>
          <w:sz w:val="24"/>
          <w:szCs w:val="24"/>
          <w:lang w:val="en"/>
        </w:rPr>
        <w:lastRenderedPageBreak/>
        <w:t>to discuss personnel issues-</w:t>
      </w: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 xml:space="preserve">16. Return to regular session at 7:38 p.m. and take action on items discussed in Executive Session- </w:t>
      </w: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 xml:space="preserve">17. Comment Time- Citizen Kathleen West stated there were other street lights that Swepco needed to clear the brush around to be able to see them better. City Secretary Alyssa Browning asked her to get the pole numbers and she would call them in to Swepco. Kathleen West stated that contracting a licensed operator was a good idea but who was going to fix broken pipes. The Council informed her the contractors we hire would be doing that. Citizen Betty Mills asked when we will have another City clean up day. City Secretary Alyssa Browning informed her that the County puts that on and we have not had one in 2 years and have heard no word on if they were going to do that again. Citizen Joel Claybrook voiced his concern about the building permit ordinance. He says he doesn't want to pay for a permit for plumbing when he can fix all his own home repairs. Citizen Colby White asked for a speed bump on Walnut St. </w:t>
      </w: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18. Adjourn- Councilwoman Glenda West made a motion to adjourn. Councilwoman Rachael Granberry seconded. Meeting adjourned at 7:49 p.m.</w:t>
      </w: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_____________________________</w:t>
      </w:r>
      <w:r>
        <w:rPr>
          <w:rFonts w:ascii="Times New Roman" w:hAnsi="Times New Roman" w:cs="Times New Roman"/>
          <w:b/>
          <w:bCs/>
          <w:kern w:val="0"/>
          <w:lang w:val="en"/>
        </w:rPr>
        <w:tab/>
      </w:r>
      <w:r>
        <w:rPr>
          <w:rFonts w:ascii="Times New Roman" w:hAnsi="Times New Roman" w:cs="Times New Roman"/>
          <w:b/>
          <w:bCs/>
          <w:kern w:val="0"/>
          <w:lang w:val="en"/>
        </w:rPr>
        <w:tab/>
        <w:t>__________________________________</w:t>
      </w:r>
    </w:p>
    <w:p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Bryan Tefteller, MAYOR</w:t>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t xml:space="preserve">Alyssa Browning, City Secretary </w:t>
      </w:r>
    </w:p>
    <w:p w:rsidR="0021723D" w:rsidRDefault="0021723D">
      <w:pPr>
        <w:widowControl w:val="0"/>
        <w:autoSpaceDE w:val="0"/>
        <w:autoSpaceDN w:val="0"/>
        <w:adjustRightInd w:val="0"/>
        <w:spacing w:after="200" w:line="276" w:lineRule="auto"/>
        <w:rPr>
          <w:rFonts w:ascii="Calibri" w:hAnsi="Calibri" w:cs="Calibri"/>
          <w:kern w:val="0"/>
          <w:lang w:val="en"/>
        </w:rPr>
      </w:pPr>
    </w:p>
    <w:sectPr w:rsidR="0021723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A50"/>
    <w:rsid w:val="0021723D"/>
    <w:rsid w:val="00D03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5C6C2E5-6A7C-4EDC-8E33-07118CD7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911</Words>
  <Characters>5199</Characters>
  <Application>Microsoft Office Word</Application>
  <DocSecurity>0</DocSecurity>
  <Lines>43</Lines>
  <Paragraphs>12</Paragraphs>
  <ScaleCrop>false</ScaleCrop>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cityof naples</dc:creator>
  <cp:keywords/>
  <dc:description/>
  <cp:lastModifiedBy>cityof naples</cp:lastModifiedBy>
  <cp:revision>2</cp:revision>
  <dcterms:created xsi:type="dcterms:W3CDTF">2023-09-08T19:31:00Z</dcterms:created>
  <dcterms:modified xsi:type="dcterms:W3CDTF">2023-09-08T19:31:00Z</dcterms:modified>
</cp:coreProperties>
</file>